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D1" w:rsidRDefault="000C33D1" w:rsidP="00065E45">
      <w:pPr>
        <w:jc w:val="center"/>
        <w:rPr>
          <w:b/>
          <w:sz w:val="28"/>
          <w:szCs w:val="28"/>
        </w:rPr>
      </w:pPr>
      <w:r w:rsidRPr="006E2D53">
        <w:rPr>
          <w:b/>
          <w:sz w:val="28"/>
          <w:szCs w:val="28"/>
        </w:rPr>
        <w:t>OLD SCHOOL SURGERY  P</w:t>
      </w:r>
      <w:r>
        <w:rPr>
          <w:b/>
          <w:sz w:val="28"/>
          <w:szCs w:val="28"/>
        </w:rPr>
        <w:t xml:space="preserve">ATIENT </w:t>
      </w:r>
      <w:r w:rsidRPr="006E2D53">
        <w:rPr>
          <w:b/>
          <w:sz w:val="28"/>
          <w:szCs w:val="28"/>
        </w:rPr>
        <w:t>P</w:t>
      </w:r>
      <w:r>
        <w:rPr>
          <w:b/>
          <w:sz w:val="28"/>
          <w:szCs w:val="28"/>
        </w:rPr>
        <w:t xml:space="preserve">ARTICIPATION </w:t>
      </w:r>
      <w:r w:rsidRPr="006E2D53">
        <w:rPr>
          <w:b/>
          <w:sz w:val="28"/>
          <w:szCs w:val="28"/>
        </w:rPr>
        <w:t>G</w:t>
      </w:r>
      <w:r>
        <w:rPr>
          <w:b/>
          <w:sz w:val="28"/>
          <w:szCs w:val="28"/>
        </w:rPr>
        <w:t>ROUP</w:t>
      </w:r>
    </w:p>
    <w:p w:rsidR="000C33D1" w:rsidRDefault="000C33D1" w:rsidP="00065E45">
      <w:pPr>
        <w:jc w:val="center"/>
        <w:rPr>
          <w:b/>
          <w:sz w:val="28"/>
          <w:szCs w:val="28"/>
        </w:rPr>
      </w:pPr>
      <w:r>
        <w:rPr>
          <w:b/>
          <w:sz w:val="28"/>
          <w:szCs w:val="28"/>
        </w:rPr>
        <w:t>MINUTES</w:t>
      </w:r>
    </w:p>
    <w:p w:rsidR="000C33D1" w:rsidRDefault="000C33D1" w:rsidP="00065E45">
      <w:pPr>
        <w:jc w:val="center"/>
        <w:rPr>
          <w:b/>
          <w:sz w:val="28"/>
          <w:szCs w:val="28"/>
        </w:rPr>
      </w:pPr>
      <w:r>
        <w:rPr>
          <w:b/>
          <w:sz w:val="28"/>
          <w:szCs w:val="28"/>
        </w:rPr>
        <w:t>FIRST MEETING JUNE 9</w:t>
      </w:r>
      <w:r w:rsidRPr="00065E45">
        <w:rPr>
          <w:b/>
          <w:sz w:val="28"/>
          <w:szCs w:val="28"/>
          <w:vertAlign w:val="superscript"/>
        </w:rPr>
        <w:t>TH</w:t>
      </w:r>
      <w:r>
        <w:rPr>
          <w:b/>
          <w:sz w:val="28"/>
          <w:szCs w:val="28"/>
        </w:rPr>
        <w:t xml:space="preserve"> 2014 7.30PM</w:t>
      </w:r>
    </w:p>
    <w:p w:rsidR="000C33D1" w:rsidRDefault="000C33D1" w:rsidP="00065E45">
      <w:pPr>
        <w:jc w:val="center"/>
        <w:rPr>
          <w:b/>
          <w:sz w:val="28"/>
          <w:szCs w:val="28"/>
        </w:rPr>
      </w:pPr>
    </w:p>
    <w:p w:rsidR="000C33D1" w:rsidRDefault="000C33D1" w:rsidP="00065E45">
      <w:r>
        <w:rPr>
          <w:b/>
        </w:rPr>
        <w:t xml:space="preserve">Present: </w:t>
      </w:r>
      <w:smartTag w:uri="urn:schemas-microsoft-com:office:smarttags" w:element="PersonName">
        <w:r>
          <w:t>Katie Kinnersley</w:t>
        </w:r>
      </w:smartTag>
      <w:r>
        <w:t xml:space="preserve"> (Practice Manager, acting as Chair), Claire Bonney (Surgery staff, acting as Secretary), Linda Evans (Staff Member), Ms Frances Boucher, Mr Brian Terry, Ms Carol Solly, Ms Janet Onslow, Ms Jennifer Morgan, Ms Steve Dungay, Ms Karen Derrick.</w:t>
      </w:r>
    </w:p>
    <w:p w:rsidR="000C33D1" w:rsidRDefault="000C33D1" w:rsidP="00065E45">
      <w:pPr>
        <w:numPr>
          <w:ilvl w:val="0"/>
          <w:numId w:val="5"/>
        </w:numPr>
      </w:pPr>
      <w:r>
        <w:rPr>
          <w:b/>
        </w:rPr>
        <w:t xml:space="preserve">WELCOME: </w:t>
      </w:r>
      <w:r>
        <w:t>KK welcomes all to the meeting and introduces herself and Surgery staff members.</w:t>
      </w:r>
    </w:p>
    <w:p w:rsidR="000C33D1" w:rsidRDefault="000C33D1" w:rsidP="00A20462">
      <w:pPr>
        <w:numPr>
          <w:ilvl w:val="0"/>
          <w:numId w:val="5"/>
        </w:numPr>
      </w:pPr>
      <w:r>
        <w:rPr>
          <w:b/>
        </w:rPr>
        <w:t>What are Patient Group Participation Groups (PPGs):</w:t>
      </w:r>
      <w:r>
        <w:t xml:space="preserve"> </w:t>
      </w:r>
      <w:r>
        <w:rPr>
          <w:b/>
        </w:rPr>
        <w:t xml:space="preserve"> </w:t>
      </w:r>
      <w:r>
        <w:t>PPG</w:t>
      </w:r>
      <w:r w:rsidRPr="00A20462">
        <w:t>s have been in existence now for about 4-5 years</w:t>
      </w:r>
      <w:r>
        <w:t xml:space="preserve">.  Old School Surgery have always had a very good relationship with their patients in terms of communication, and so to date had not felt the need to formalise a group. KK explained that a PPG  can provide; </w:t>
      </w:r>
    </w:p>
    <w:p w:rsidR="000C33D1" w:rsidRDefault="000C33D1" w:rsidP="00A20462">
      <w:pPr>
        <w:numPr>
          <w:ilvl w:val="0"/>
          <w:numId w:val="6"/>
        </w:numPr>
      </w:pPr>
      <w:r w:rsidRPr="00A20462">
        <w:t>Patient</w:t>
      </w:r>
      <w:r>
        <w:t xml:space="preserve">s with a </w:t>
      </w:r>
      <w:r w:rsidRPr="00A20462">
        <w:t xml:space="preserve"> voice on their health care provision, help contribute ideas to</w:t>
      </w:r>
      <w:r>
        <w:t xml:space="preserve"> the </w:t>
      </w:r>
      <w:r w:rsidRPr="00A20462">
        <w:t xml:space="preserve"> practice and </w:t>
      </w:r>
      <w:r>
        <w:t xml:space="preserve">the </w:t>
      </w:r>
      <w:r w:rsidRPr="00A20462">
        <w:t>practice</w:t>
      </w:r>
      <w:r>
        <w:t xml:space="preserve"> can then forward these ideas on</w:t>
      </w:r>
      <w:r w:rsidRPr="00A20462">
        <w:t xml:space="preserve"> to </w:t>
      </w:r>
      <w:r>
        <w:t xml:space="preserve">the </w:t>
      </w:r>
      <w:r w:rsidRPr="00A20462">
        <w:t>CCG for their health care provision</w:t>
      </w:r>
    </w:p>
    <w:p w:rsidR="000C33D1" w:rsidRDefault="000C33D1" w:rsidP="00A20462">
      <w:pPr>
        <w:numPr>
          <w:ilvl w:val="0"/>
          <w:numId w:val="6"/>
        </w:numPr>
      </w:pPr>
      <w:r w:rsidRPr="00A20462">
        <w:t xml:space="preserve">The </w:t>
      </w:r>
      <w:r>
        <w:t xml:space="preserve">general </w:t>
      </w:r>
      <w:r w:rsidRPr="00A20462">
        <w:t>aim is to promote co-operation between the practice &amp; patients</w:t>
      </w:r>
      <w:r>
        <w:t xml:space="preserve"> and gain a better understanding of the issues affecting our patients and the issues affecting the practice.</w:t>
      </w:r>
    </w:p>
    <w:p w:rsidR="000C33D1" w:rsidRDefault="000C33D1" w:rsidP="00A20462">
      <w:pPr>
        <w:numPr>
          <w:ilvl w:val="0"/>
          <w:numId w:val="6"/>
        </w:numPr>
      </w:pPr>
      <w:r>
        <w:t>Patient participation in organising</w:t>
      </w:r>
      <w:r w:rsidRPr="00A20462">
        <w:t xml:space="preserve"> &amp; develop</w:t>
      </w:r>
      <w:r>
        <w:t>ing</w:t>
      </w:r>
      <w:r w:rsidRPr="00A20462">
        <w:t xml:space="preserve"> a </w:t>
      </w:r>
      <w:r>
        <w:t xml:space="preserve">surgery </w:t>
      </w:r>
      <w:r w:rsidRPr="00A20462">
        <w:t>survey with patient input regarding health provision at surgery</w:t>
      </w:r>
    </w:p>
    <w:p w:rsidR="000C33D1" w:rsidRDefault="000C33D1" w:rsidP="00A20462">
      <w:pPr>
        <w:numPr>
          <w:ilvl w:val="0"/>
          <w:numId w:val="6"/>
        </w:numPr>
      </w:pPr>
      <w:r>
        <w:t>There c</w:t>
      </w:r>
      <w:r w:rsidRPr="00A20462">
        <w:t xml:space="preserve">an </w:t>
      </w:r>
      <w:r>
        <w:t>be liaison</w:t>
      </w:r>
      <w:r w:rsidRPr="00A20462">
        <w:t xml:space="preserve"> with other local PP</w:t>
      </w:r>
      <w:r>
        <w:t>Gs regarding local health issues.</w:t>
      </w:r>
    </w:p>
    <w:p w:rsidR="000C33D1" w:rsidRPr="00A20462" w:rsidRDefault="000C33D1" w:rsidP="00A20462">
      <w:pPr>
        <w:numPr>
          <w:ilvl w:val="0"/>
          <w:numId w:val="6"/>
        </w:numPr>
      </w:pPr>
      <w:r w:rsidRPr="00A20462">
        <w:t>? fundraising if wanted</w:t>
      </w:r>
      <w:r>
        <w:t xml:space="preserve"> in the future</w:t>
      </w:r>
    </w:p>
    <w:p w:rsidR="000C33D1" w:rsidRDefault="000C33D1" w:rsidP="00A20462">
      <w:pPr>
        <w:pStyle w:val="ListParagraph"/>
        <w:ind w:left="0"/>
      </w:pPr>
      <w:r>
        <w:t>KK emphasised that t</w:t>
      </w:r>
      <w:r w:rsidRPr="00A20462">
        <w:t>his</w:t>
      </w:r>
      <w:r>
        <w:t xml:space="preserve"> group/process </w:t>
      </w:r>
      <w:r w:rsidRPr="00A20462">
        <w:t xml:space="preserve"> is  going to take time to bed in and become established, </w:t>
      </w:r>
      <w:r>
        <w:t xml:space="preserve">with </w:t>
      </w:r>
      <w:r w:rsidRPr="00A20462">
        <w:t>gentle expectations only</w:t>
      </w:r>
      <w:r>
        <w:t xml:space="preserve"> and that she would work with and support the group. The group needed to decide what they wanted from it themselves and what kind of format they wanted the group to take. It needs to be representative of the patient population and show total equality in its approach. She emphasised the growing importance of a more formal patient voice in the face of the forthcoming changes in primary and community healthcare that are being proposed by NHS England.</w:t>
      </w:r>
    </w:p>
    <w:p w:rsidR="000C33D1" w:rsidRDefault="000C33D1" w:rsidP="00A20462">
      <w:pPr>
        <w:pStyle w:val="ListParagraph"/>
        <w:ind w:left="0"/>
      </w:pPr>
    </w:p>
    <w:p w:rsidR="000C33D1" w:rsidRPr="00A20462" w:rsidRDefault="000C33D1" w:rsidP="00A20462">
      <w:pPr>
        <w:pStyle w:val="ListParagraph"/>
        <w:ind w:left="0"/>
      </w:pPr>
      <w:r>
        <w:t xml:space="preserve">3. </w:t>
      </w:r>
      <w:r>
        <w:rPr>
          <w:b/>
        </w:rPr>
        <w:t xml:space="preserve">What is a CCG? : </w:t>
      </w:r>
      <w:r w:rsidRPr="00E72CCD">
        <w:rPr>
          <w:b/>
        </w:rPr>
        <w:t>Clinical Commissioning Group</w:t>
      </w:r>
      <w:r>
        <w:t>,</w:t>
      </w:r>
    </w:p>
    <w:p w:rsidR="000C33D1" w:rsidRPr="009B0EC4" w:rsidRDefault="000C33D1" w:rsidP="009B0EC4">
      <w:pPr>
        <w:pStyle w:val="ListParagraph"/>
        <w:ind w:left="0"/>
      </w:pPr>
      <w:r>
        <w:t xml:space="preserve">Old School Surgery is </w:t>
      </w:r>
      <w:r w:rsidRPr="009B0EC4">
        <w:t xml:space="preserve"> a member of Canterbury &amp; Coastal CCG (C4G) based at Brook House, </w:t>
      </w:r>
      <w:smartTag w:uri="urn:schemas-microsoft-com:office:smarttags" w:element="PlaceName">
        <w:r w:rsidRPr="009B0EC4">
          <w:t>John</w:t>
        </w:r>
      </w:smartTag>
      <w:r w:rsidRPr="009B0EC4">
        <w:t xml:space="preserve"> </w:t>
      </w:r>
      <w:smartTag w:uri="urn:schemas-microsoft-com:office:smarttags" w:element="PlaceName">
        <w:r w:rsidRPr="009B0EC4">
          <w:t>Wilson</w:t>
        </w:r>
      </w:smartTag>
      <w:r w:rsidRPr="009B0EC4">
        <w:t xml:space="preserve"> </w:t>
      </w:r>
      <w:smartTag w:uri="urn:schemas-microsoft-com:office:smarttags" w:element="PlaceName">
        <w:r w:rsidRPr="009B0EC4">
          <w:t>Business</w:t>
        </w:r>
      </w:smartTag>
      <w:r w:rsidRPr="009B0EC4">
        <w:t xml:space="preserve"> </w:t>
      </w:r>
      <w:smartTag w:uri="urn:schemas-microsoft-com:office:smarttags" w:element="PlaceType">
        <w:r w:rsidRPr="009B0EC4">
          <w:t>Park</w:t>
        </w:r>
      </w:smartTag>
      <w:r w:rsidRPr="009B0EC4">
        <w:t xml:space="preserve">, </w:t>
      </w:r>
      <w:smartTag w:uri="urn:schemas-microsoft-com:office:smarttags" w:element="address">
        <w:smartTag w:uri="urn:schemas-microsoft-com:office:smarttags" w:element="Street">
          <w:r w:rsidRPr="009B0EC4">
            <w:t>Reeves Way</w:t>
          </w:r>
        </w:smartTag>
      </w:smartTag>
      <w:r w:rsidRPr="009B0EC4">
        <w:t xml:space="preserve">, Chestfield, </w:t>
      </w:r>
      <w:smartTag w:uri="urn:schemas-microsoft-com:office:smarttags" w:element="City">
        <w:smartTag w:uri="urn:schemas-microsoft-com:office:smarttags" w:element="place">
          <w:smartTag w:uri="urn:schemas-microsoft-com:office:smarttags" w:element="City">
            <w:r w:rsidRPr="009B0EC4">
              <w:t>Whitstable</w:t>
            </w:r>
          </w:smartTag>
          <w:r w:rsidRPr="009B0EC4">
            <w:t xml:space="preserve">, </w:t>
          </w:r>
          <w:smartTag w:uri="urn:schemas-microsoft-com:office:smarttags" w:element="PostalCode">
            <w:r w:rsidRPr="009B0EC4">
              <w:t>CT5 3DD</w:t>
            </w:r>
          </w:smartTag>
        </w:smartTag>
      </w:smartTag>
      <w:r w:rsidRPr="009B0EC4">
        <w:t>.</w:t>
      </w:r>
    </w:p>
    <w:p w:rsidR="000C33D1" w:rsidRPr="009B0EC4" w:rsidRDefault="000C33D1" w:rsidP="009B0EC4">
      <w:pPr>
        <w:pStyle w:val="ListParagraph"/>
        <w:ind w:left="0"/>
      </w:pPr>
      <w:r w:rsidRPr="009B0EC4">
        <w:t>There are currently 22 practices within this although this is changing as Practices merge and federate.</w:t>
      </w:r>
      <w:r>
        <w:t xml:space="preserve"> Practices federating means that they are formally working together but still operate as independent practices in other ways. Merging practices, means just that, the Practice becomes one bigger practice with one lead. The Canterbury &amp; Coastal CCG i</w:t>
      </w:r>
      <w:r w:rsidRPr="009B0EC4">
        <w:t xml:space="preserve">ncludes all Canterbury Practices, </w:t>
      </w:r>
      <w:smartTag w:uri="urn:schemas-microsoft-com:office:smarttags" w:element="PlaceName">
        <w:r w:rsidRPr="009B0EC4">
          <w:t>Herne</w:t>
        </w:r>
      </w:smartTag>
      <w:r w:rsidRPr="009B0EC4">
        <w:t xml:space="preserve"> </w:t>
      </w:r>
      <w:smartTag w:uri="urn:schemas-microsoft-com:office:smarttags" w:element="PlaceType">
        <w:r w:rsidRPr="009B0EC4">
          <w:t>Bay</w:t>
        </w:r>
      </w:smartTag>
      <w:r w:rsidRPr="009B0EC4">
        <w:t>, Faver</w:t>
      </w:r>
      <w:r>
        <w:t xml:space="preserve">sham, Whitstable, Boughton, The </w:t>
      </w:r>
      <w:r w:rsidRPr="009B0EC4">
        <w:t xml:space="preserve">Butchery in Sandwich &amp; Ash Surgery in Sandwich and Bridge HC, now called Canterbury Medical Centre </w:t>
      </w:r>
      <w:r>
        <w:t>since it</w:t>
      </w:r>
      <w:r w:rsidRPr="009B0EC4">
        <w:t xml:space="preserve"> merged with London Road</w:t>
      </w:r>
      <w:r>
        <w:t xml:space="preserve"> Surgery in </w:t>
      </w:r>
      <w:smartTag w:uri="urn:schemas-microsoft-com:office:smarttags" w:element="City">
        <w:smartTag w:uri="urn:schemas-microsoft-com:office:smarttags" w:element="place">
          <w:r>
            <w:t>Canterbury</w:t>
          </w:r>
        </w:smartTag>
      </w:smartTag>
      <w:r w:rsidRPr="009B0EC4">
        <w:t>.</w:t>
      </w:r>
    </w:p>
    <w:p w:rsidR="000C33D1" w:rsidRPr="009B0EC4" w:rsidRDefault="000C33D1" w:rsidP="009B0EC4">
      <w:pPr>
        <w:pStyle w:val="ListParagraph"/>
        <w:ind w:left="0"/>
      </w:pPr>
      <w:r>
        <w:t>The CCG is t</w:t>
      </w:r>
      <w:r w:rsidRPr="009B0EC4">
        <w:t>asked with commissioning local services directed by NHS England and given a budget to achieve certain goals and targets</w:t>
      </w:r>
      <w:r>
        <w:t>. It h</w:t>
      </w:r>
      <w:r w:rsidRPr="009B0EC4">
        <w:t xml:space="preserve">as taken over from </w:t>
      </w:r>
      <w:r>
        <w:t xml:space="preserve">the </w:t>
      </w:r>
      <w:r w:rsidRPr="009B0EC4">
        <w:t>old PCTs/Healt</w:t>
      </w:r>
      <w:r>
        <w:t>h Authorities, next level up is NH</w:t>
      </w:r>
      <w:r w:rsidRPr="009B0EC4">
        <w:t>S England.</w:t>
      </w:r>
      <w:r>
        <w:t xml:space="preserve"> The </w:t>
      </w:r>
      <w:r w:rsidRPr="009B0EC4">
        <w:t>CCG formulates local health provision strategy</w:t>
      </w:r>
      <w:r>
        <w:t xml:space="preserve"> but within NHS England guidelines.</w:t>
      </w:r>
    </w:p>
    <w:p w:rsidR="000C33D1" w:rsidRDefault="000C33D1" w:rsidP="009B0EC4">
      <w:pPr>
        <w:pStyle w:val="ListParagraph"/>
        <w:ind w:left="0"/>
      </w:pPr>
      <w:r>
        <w:t>KK gave some general facts;</w:t>
      </w:r>
    </w:p>
    <w:p w:rsidR="000C33D1" w:rsidRDefault="000C33D1" w:rsidP="009B0EC4">
      <w:pPr>
        <w:pStyle w:val="ListParagraph"/>
        <w:numPr>
          <w:ilvl w:val="0"/>
          <w:numId w:val="7"/>
        </w:numPr>
      </w:pPr>
      <w:r w:rsidRPr="009B0EC4">
        <w:t>Primary Care sees 90% all patient contacts in NHS but has only 8.4% of NHS budget.</w:t>
      </w:r>
    </w:p>
    <w:p w:rsidR="000C33D1" w:rsidRDefault="000C33D1" w:rsidP="009B0EC4">
      <w:pPr>
        <w:pStyle w:val="ListParagraph"/>
        <w:numPr>
          <w:ilvl w:val="0"/>
          <w:numId w:val="7"/>
        </w:numPr>
      </w:pPr>
      <w:r>
        <w:t>The current s</w:t>
      </w:r>
      <w:r w:rsidRPr="009B0EC4">
        <w:t>trategy is to move more and more from secondary care to community, which will further impact on this budget.</w:t>
      </w:r>
    </w:p>
    <w:p w:rsidR="000C33D1" w:rsidRDefault="000C33D1" w:rsidP="009B0EC4">
      <w:pPr>
        <w:pStyle w:val="ListParagraph"/>
        <w:numPr>
          <w:ilvl w:val="0"/>
          <w:numId w:val="7"/>
        </w:numPr>
      </w:pPr>
      <w:r>
        <w:t>They are l</w:t>
      </w:r>
      <w:r w:rsidRPr="009B0EC4">
        <w:t xml:space="preserve">ooking at </w:t>
      </w:r>
      <w:r>
        <w:t xml:space="preserve">a </w:t>
      </w:r>
      <w:r w:rsidRPr="009B0EC4">
        <w:t>Hub &amp; spokes approach to health provision.</w:t>
      </w:r>
    </w:p>
    <w:p w:rsidR="000C33D1" w:rsidRDefault="000C33D1" w:rsidP="009B0EC4">
      <w:pPr>
        <w:pStyle w:val="ListParagraph"/>
        <w:numPr>
          <w:ilvl w:val="0"/>
          <w:numId w:val="7"/>
        </w:numPr>
      </w:pPr>
      <w:r>
        <w:t>The i</w:t>
      </w:r>
      <w:r w:rsidRPr="009B0EC4">
        <w:t xml:space="preserve">deal practice size </w:t>
      </w:r>
      <w:r>
        <w:t xml:space="preserve">for the future is </w:t>
      </w:r>
      <w:r w:rsidRPr="009B0EC4">
        <w:t xml:space="preserve">judged to be 50,000, Whitstable HC currently </w:t>
      </w:r>
      <w:r>
        <w:t xml:space="preserve">has </w:t>
      </w:r>
      <w:r w:rsidRPr="009B0EC4">
        <w:t>35,000</w:t>
      </w:r>
      <w:r>
        <w:t xml:space="preserve"> patients. The Canterbury &amp; Coastal CCG has approximately 216,003 patients within its 22 practices.</w:t>
      </w:r>
    </w:p>
    <w:p w:rsidR="000C33D1" w:rsidRPr="00F13605" w:rsidRDefault="000C33D1" w:rsidP="00F13605">
      <w:pPr>
        <w:pStyle w:val="ListParagraph"/>
        <w:ind w:left="0"/>
        <w:rPr>
          <w:b/>
        </w:rPr>
      </w:pPr>
      <w:r w:rsidRPr="00F13605">
        <w:rPr>
          <w:b/>
        </w:rPr>
        <w:t>As a PPG you would have a voice in helping to shape this and voice your opinion about the importance of continuity of care and the value of smaller practices etc.</w:t>
      </w:r>
    </w:p>
    <w:p w:rsidR="000C33D1" w:rsidRDefault="000C33D1" w:rsidP="001E5817">
      <w:pPr>
        <w:pStyle w:val="ListParagraph"/>
        <w:ind w:left="0"/>
      </w:pPr>
    </w:p>
    <w:p w:rsidR="000C33D1" w:rsidRPr="001E5817" w:rsidRDefault="000C33D1" w:rsidP="001E5817">
      <w:pPr>
        <w:pStyle w:val="ListParagraph"/>
        <w:ind w:left="0"/>
        <w:rPr>
          <w:b/>
        </w:rPr>
      </w:pPr>
      <w:r w:rsidRPr="001E5817">
        <w:rPr>
          <w:b/>
        </w:rPr>
        <w:t>4. WHAT IS CQC AND WHY IS IT IMPORTANT OR RELEVANT?</w:t>
      </w:r>
      <w:r>
        <w:rPr>
          <w:b/>
        </w:rPr>
        <w:t xml:space="preserve"> </w:t>
      </w:r>
      <w:r w:rsidRPr="001E5817">
        <w:t>Care Quality Commission</w:t>
      </w:r>
      <w:r>
        <w:t xml:space="preserve"> is an organisation which has been established to monitor and ensure compliance with certain standards of quality of care within healthcare facilities. It has been monitoring Care Homes for a number of years, but now all General Practices have to register with CQC.</w:t>
      </w:r>
    </w:p>
    <w:p w:rsidR="000C33D1" w:rsidRPr="001E5817" w:rsidRDefault="000C33D1" w:rsidP="001E5817">
      <w:pPr>
        <w:pStyle w:val="ListParagraph"/>
        <w:ind w:left="0"/>
      </w:pPr>
      <w:r>
        <w:t>CQC l</w:t>
      </w:r>
      <w:r w:rsidRPr="001E5817">
        <w:t>ooks at 16 standards</w:t>
      </w:r>
      <w:r>
        <w:t xml:space="preserve"> of quality and care</w:t>
      </w:r>
      <w:r w:rsidRPr="001E5817">
        <w:t xml:space="preserve"> in General Practice one of which is </w:t>
      </w:r>
      <w:r>
        <w:t>“</w:t>
      </w:r>
      <w:r w:rsidRPr="001E5817">
        <w:t>respecting and involving patients who use the service</w:t>
      </w:r>
      <w:r>
        <w:t>”</w:t>
      </w:r>
      <w:r w:rsidRPr="001E5817">
        <w:t>.</w:t>
      </w:r>
      <w:r>
        <w:t xml:space="preserve"> </w:t>
      </w:r>
    </w:p>
    <w:p w:rsidR="000C33D1" w:rsidRDefault="000C33D1" w:rsidP="00F13605">
      <w:pPr>
        <w:pStyle w:val="ListParagraph"/>
        <w:ind w:left="0"/>
      </w:pPr>
      <w:r w:rsidRPr="001E5817">
        <w:t>They visit practices to assess compliance</w:t>
      </w:r>
      <w:r>
        <w:t>, often with very little notice and will ask patients at the visit their views of the practice</w:t>
      </w:r>
      <w:r w:rsidRPr="001E5817">
        <w:t xml:space="preserve">. </w:t>
      </w:r>
    </w:p>
    <w:p w:rsidR="000C33D1" w:rsidRDefault="000C33D1" w:rsidP="00F13605">
      <w:pPr>
        <w:pStyle w:val="ListParagraph"/>
        <w:ind w:left="0"/>
      </w:pPr>
    </w:p>
    <w:p w:rsidR="000C33D1" w:rsidRPr="00F13605" w:rsidRDefault="000C33D1" w:rsidP="00F13605">
      <w:pPr>
        <w:pStyle w:val="ListParagraph"/>
        <w:ind w:left="0"/>
      </w:pPr>
      <w:r w:rsidRPr="00F13605">
        <w:rPr>
          <w:b/>
        </w:rPr>
        <w:t>5.</w:t>
      </w:r>
      <w:r>
        <w:t xml:space="preserve"> </w:t>
      </w:r>
      <w:r w:rsidRPr="00F13605">
        <w:rPr>
          <w:b/>
        </w:rPr>
        <w:t>WHAT DO WE WANT FROM A PPG AS A GROUP OF PATIENTS?</w:t>
      </w:r>
    </w:p>
    <w:p w:rsidR="000C33D1" w:rsidRDefault="000C33D1" w:rsidP="00B37DC3">
      <w:r>
        <w:t>We could possibly a</w:t>
      </w:r>
      <w:r w:rsidRPr="00F13605">
        <w:t>im to meet ? 4 x annually and communicat</w:t>
      </w:r>
      <w:r>
        <w:t xml:space="preserve">e electronically where possible and on the </w:t>
      </w:r>
      <w:r w:rsidRPr="00F13605">
        <w:t>practice website</w:t>
      </w:r>
      <w:r>
        <w:t xml:space="preserve"> and  Chartham Village Facebook pages. In addition, we would</w:t>
      </w:r>
      <w:r w:rsidRPr="00F13605">
        <w:t xml:space="preserve"> need to have an Annual General meeting</w:t>
      </w:r>
      <w:r>
        <w:t xml:space="preserve">. </w:t>
      </w:r>
      <w:r w:rsidRPr="00F13605">
        <w:t>All meetings to be advertised throughout practices and on practice website</w:t>
      </w:r>
    </w:p>
    <w:p w:rsidR="000C33D1" w:rsidRPr="00F13605" w:rsidRDefault="000C33D1" w:rsidP="00B37DC3">
      <w:r w:rsidRPr="00F13605">
        <w:rPr>
          <w:b/>
        </w:rPr>
        <w:t>ORGANISATION OF GROUP:</w:t>
      </w:r>
    </w:p>
    <w:p w:rsidR="000C33D1" w:rsidRPr="00F13605" w:rsidRDefault="000C33D1" w:rsidP="00B37DC3">
      <w:r w:rsidRPr="00F13605">
        <w:t>Needs to be as inclusive and representative as possible</w:t>
      </w:r>
      <w:r>
        <w:t xml:space="preserve">. </w:t>
      </w:r>
      <w:r w:rsidRPr="00F13605">
        <w:t>Will need:</w:t>
      </w:r>
    </w:p>
    <w:p w:rsidR="000C33D1" w:rsidRPr="00F13605" w:rsidRDefault="000C33D1" w:rsidP="00B37DC3">
      <w:pPr>
        <w:pStyle w:val="ListParagraph"/>
        <w:numPr>
          <w:ilvl w:val="0"/>
          <w:numId w:val="1"/>
        </w:numPr>
      </w:pPr>
      <w:r w:rsidRPr="00F13605">
        <w:t>Chair, Deputy Chair, Secretary and Treasurer (if fundraising  only) and another 4-6 members if possible. Can co-opt members as required</w:t>
      </w:r>
    </w:p>
    <w:p w:rsidR="000C33D1" w:rsidRPr="00F13605" w:rsidRDefault="000C33D1" w:rsidP="00B37DC3">
      <w:pPr>
        <w:pStyle w:val="ListParagraph"/>
        <w:numPr>
          <w:ilvl w:val="0"/>
          <w:numId w:val="1"/>
        </w:numPr>
      </w:pPr>
      <w:r w:rsidRPr="00F13605">
        <w:t>PLUS volunteers to help with other activities</w:t>
      </w:r>
    </w:p>
    <w:p w:rsidR="000C33D1" w:rsidRDefault="000C33D1" w:rsidP="009524A7">
      <w:r w:rsidRPr="00F13605">
        <w:t>Admin assistance provided by Surgery</w:t>
      </w:r>
      <w:r w:rsidRPr="009524A7">
        <w:t xml:space="preserve"> </w:t>
      </w:r>
    </w:p>
    <w:p w:rsidR="000C33D1" w:rsidRPr="009524A7" w:rsidRDefault="000C33D1" w:rsidP="009524A7">
      <w:r>
        <w:t>At the next meeting we will a</w:t>
      </w:r>
      <w:r w:rsidRPr="009524A7">
        <w:t xml:space="preserve">im to elect </w:t>
      </w:r>
      <w:r>
        <w:t xml:space="preserve">a </w:t>
      </w:r>
      <w:r w:rsidRPr="009524A7">
        <w:rPr>
          <w:b/>
        </w:rPr>
        <w:t xml:space="preserve">Chairperson </w:t>
      </w:r>
      <w:r w:rsidRPr="009524A7">
        <w:t>who is responsible for</w:t>
      </w:r>
      <w:bookmarkStart w:id="0" w:name="_GoBack"/>
      <w:bookmarkEnd w:id="0"/>
    </w:p>
    <w:p w:rsidR="000C33D1" w:rsidRPr="009524A7" w:rsidRDefault="000C33D1" w:rsidP="009524A7">
      <w:pPr>
        <w:pStyle w:val="ListParagraph"/>
        <w:numPr>
          <w:ilvl w:val="0"/>
          <w:numId w:val="2"/>
        </w:numPr>
      </w:pPr>
      <w:r w:rsidRPr="009524A7">
        <w:t>Managing &amp; chairing meetings</w:t>
      </w:r>
    </w:p>
    <w:p w:rsidR="000C33D1" w:rsidRPr="009524A7" w:rsidRDefault="000C33D1" w:rsidP="009524A7">
      <w:pPr>
        <w:pStyle w:val="ListParagraph"/>
        <w:numPr>
          <w:ilvl w:val="0"/>
          <w:numId w:val="2"/>
        </w:numPr>
      </w:pPr>
      <w:r>
        <w:t>They must be a</w:t>
      </w:r>
      <w:r w:rsidRPr="009524A7">
        <w:t xml:space="preserve"> Lay member rather than a member of the Practice</w:t>
      </w:r>
    </w:p>
    <w:p w:rsidR="000C33D1" w:rsidRDefault="000C33D1" w:rsidP="009524A7">
      <w:pPr>
        <w:pStyle w:val="ListParagraph"/>
        <w:numPr>
          <w:ilvl w:val="0"/>
          <w:numId w:val="2"/>
        </w:numPr>
      </w:pPr>
      <w:r w:rsidRPr="009524A7">
        <w:t>May represent Practice in wider public &amp; patient engagement events</w:t>
      </w:r>
      <w:r>
        <w:t xml:space="preserve"> to voice the PPG’s views</w:t>
      </w:r>
    </w:p>
    <w:p w:rsidR="000C33D1" w:rsidRPr="009524A7" w:rsidRDefault="000C33D1" w:rsidP="009524A7">
      <w:pPr>
        <w:pStyle w:val="ListParagraph"/>
        <w:ind w:left="0"/>
      </w:pPr>
      <w:r>
        <w:rPr>
          <w:b/>
        </w:rPr>
        <w:t xml:space="preserve">DEPUTY CHAIRPERSON: </w:t>
      </w:r>
      <w:r>
        <w:t>Supportive role or Chairperson</w:t>
      </w:r>
    </w:p>
    <w:p w:rsidR="000C33D1" w:rsidRPr="009524A7" w:rsidRDefault="000C33D1" w:rsidP="009524A7">
      <w:r w:rsidRPr="009524A7">
        <w:rPr>
          <w:b/>
        </w:rPr>
        <w:t>SECRETARY</w:t>
      </w:r>
      <w:r w:rsidRPr="009524A7">
        <w:t>: responsible for</w:t>
      </w:r>
    </w:p>
    <w:p w:rsidR="000C33D1" w:rsidRPr="009524A7" w:rsidRDefault="000C33D1" w:rsidP="009524A7">
      <w:pPr>
        <w:pStyle w:val="ListParagraph"/>
        <w:numPr>
          <w:ilvl w:val="0"/>
          <w:numId w:val="3"/>
        </w:numPr>
      </w:pPr>
      <w:r w:rsidRPr="009524A7">
        <w:t>Taking minutes &amp; general admin</w:t>
      </w:r>
    </w:p>
    <w:p w:rsidR="000C33D1" w:rsidRDefault="000C33D1" w:rsidP="009524A7">
      <w:pPr>
        <w:pStyle w:val="ListParagraph"/>
        <w:numPr>
          <w:ilvl w:val="0"/>
          <w:numId w:val="3"/>
        </w:numPr>
      </w:pPr>
      <w:r w:rsidRPr="009524A7">
        <w:t>This role may be undertaken by a member of staff from the practice</w:t>
      </w:r>
    </w:p>
    <w:p w:rsidR="000C33D1" w:rsidRDefault="000C33D1" w:rsidP="009524A7">
      <w:pPr>
        <w:pStyle w:val="ListParagraph"/>
        <w:ind w:left="0"/>
      </w:pPr>
    </w:p>
    <w:p w:rsidR="000C33D1" w:rsidRDefault="000C33D1" w:rsidP="009524A7">
      <w:pPr>
        <w:pStyle w:val="ListParagraph"/>
        <w:ind w:left="0"/>
      </w:pPr>
      <w:r>
        <w:t>KK will support and work closely with the Group, so that this is not a daunting task.</w:t>
      </w:r>
    </w:p>
    <w:p w:rsidR="000C33D1" w:rsidRDefault="000C33D1" w:rsidP="009524A7">
      <w:pPr>
        <w:pStyle w:val="ListParagraph"/>
        <w:ind w:left="0"/>
      </w:pPr>
      <w:r>
        <w:t>KD asked that KK try and find a member from a local established PPG to come to the next meeting to talk about their experiences and their format and remit, to give us an idea potentially of what might be expected.</w:t>
      </w:r>
    </w:p>
    <w:p w:rsidR="000C33D1" w:rsidRPr="00F13605" w:rsidRDefault="000C33D1" w:rsidP="00796645">
      <w:pPr>
        <w:pStyle w:val="ListParagraph"/>
        <w:ind w:left="0"/>
      </w:pPr>
      <w:r>
        <w:t>KK asked that everyone talked about the PPG with other Surgery patients to try and encourage involvement.</w:t>
      </w:r>
    </w:p>
    <w:p w:rsidR="000C33D1" w:rsidRPr="006E2D53" w:rsidRDefault="000C33D1" w:rsidP="00B37DC3">
      <w:pPr>
        <w:rPr>
          <w:sz w:val="28"/>
          <w:szCs w:val="28"/>
        </w:rPr>
      </w:pPr>
      <w:r>
        <w:rPr>
          <w:b/>
        </w:rPr>
        <w:t xml:space="preserve">6.  DATE OF </w:t>
      </w:r>
      <w:r w:rsidRPr="00F13605">
        <w:rPr>
          <w:b/>
        </w:rPr>
        <w:t>NEXT MEETING</w:t>
      </w:r>
      <w:r w:rsidRPr="006E2D53">
        <w:rPr>
          <w:sz w:val="28"/>
          <w:szCs w:val="28"/>
        </w:rPr>
        <w:t xml:space="preserve">: </w:t>
      </w:r>
      <w:r w:rsidRPr="009524A7">
        <w:rPr>
          <w:b/>
          <w:sz w:val="28"/>
          <w:szCs w:val="28"/>
        </w:rPr>
        <w:t>MONDAY 7</w:t>
      </w:r>
      <w:r w:rsidRPr="009524A7">
        <w:rPr>
          <w:b/>
          <w:sz w:val="28"/>
          <w:szCs w:val="28"/>
          <w:vertAlign w:val="superscript"/>
        </w:rPr>
        <w:t>th</w:t>
      </w:r>
      <w:r w:rsidRPr="009524A7">
        <w:rPr>
          <w:b/>
          <w:sz w:val="28"/>
          <w:szCs w:val="28"/>
        </w:rPr>
        <w:t xml:space="preserve"> July 7.30pm at Old School Surgery</w:t>
      </w:r>
      <w:r>
        <w:rPr>
          <w:sz w:val="28"/>
          <w:szCs w:val="28"/>
        </w:rPr>
        <w:t>.</w:t>
      </w:r>
    </w:p>
    <w:p w:rsidR="000C33D1" w:rsidRDefault="000C33D1" w:rsidP="00B37DC3">
      <w:r w:rsidRPr="00AF3A40">
        <w:t xml:space="preserve">7.  </w:t>
      </w:r>
      <w:r w:rsidRPr="00AF3A40">
        <w:rPr>
          <w:b/>
        </w:rPr>
        <w:t>AOB</w:t>
      </w:r>
      <w:r w:rsidRPr="00AF3A40">
        <w:t xml:space="preserve">: Of </w:t>
      </w:r>
      <w:r>
        <w:t xml:space="preserve">General interest there is a website about an association for Patient Participation Groups which we might consider joining. </w:t>
      </w:r>
      <w:hyperlink r:id="rId5" w:history="1">
        <w:r w:rsidRPr="00AB6DF9">
          <w:rPr>
            <w:rStyle w:val="Hyperlink"/>
          </w:rPr>
          <w:t>www.napp.org.uk</w:t>
        </w:r>
      </w:hyperlink>
    </w:p>
    <w:p w:rsidR="000C33D1" w:rsidRDefault="000C33D1" w:rsidP="00B37DC3">
      <w:r>
        <w:t>KK mentioned the proposed Canterbury Pilgrims Hospice site closure due in 2016, which several patients have mentioned to her over the past weeks. It was reported that the Hospice have cancelled all future public consultation meetings. If you are interested in writing to express your opinion about this, you can write to:</w:t>
      </w:r>
    </w:p>
    <w:p w:rsidR="000C33D1" w:rsidRDefault="000C33D1" w:rsidP="00AF3A40">
      <w:pPr>
        <w:numPr>
          <w:ilvl w:val="0"/>
          <w:numId w:val="8"/>
        </w:numPr>
      </w:pPr>
      <w:r>
        <w:t xml:space="preserve">Mr Steve Auty, Chief Executive Officer, Pilgrims Hospice, </w:t>
      </w:r>
      <w:smartTag w:uri="urn:schemas-microsoft-com:office:smarttags" w:element="PostalCode">
        <w:smartTag w:uri="urn:schemas-microsoft-com:office:smarttags" w:element="PostalCode">
          <w:r>
            <w:t>56 London Road</w:t>
          </w:r>
        </w:smartTag>
        <w:r>
          <w:t xml:space="preserve">, </w:t>
        </w:r>
        <w:smartTag w:uri="urn:schemas-microsoft-com:office:smarttags" w:element="PostalCode">
          <w:r>
            <w:t>Canterbury</w:t>
          </w:r>
        </w:smartTag>
        <w:r>
          <w:t xml:space="preserve">, </w:t>
        </w:r>
        <w:smartTag w:uri="urn:schemas-microsoft-com:office:smarttags" w:element="PostalCode">
          <w:r>
            <w:t>CT2 8JA</w:t>
          </w:r>
        </w:smartTag>
      </w:smartTag>
      <w:r>
        <w:t>, and/or</w:t>
      </w:r>
    </w:p>
    <w:p w:rsidR="000C33D1" w:rsidRDefault="000C33D1" w:rsidP="00AF3A40">
      <w:pPr>
        <w:numPr>
          <w:ilvl w:val="0"/>
          <w:numId w:val="8"/>
        </w:numPr>
      </w:pPr>
      <w:r>
        <w:t>Dr Claire Butler at the above address, and/or</w:t>
      </w:r>
    </w:p>
    <w:p w:rsidR="000C33D1" w:rsidRDefault="000C33D1" w:rsidP="00AF3A40">
      <w:pPr>
        <w:shd w:val="clear" w:color="auto" w:fill="FFFFFF"/>
        <w:spacing w:before="150" w:after="100" w:afterAutospacing="1" w:line="312" w:lineRule="atLeast"/>
        <w:outlineLvl w:val="3"/>
        <w:rPr>
          <w:rFonts w:ascii="Verdana" w:hAnsi="Verdana"/>
          <w:b/>
          <w:bCs/>
          <w:color w:val="000000"/>
          <w:sz w:val="27"/>
          <w:szCs w:val="27"/>
        </w:rPr>
      </w:pPr>
      <w:r>
        <w:t xml:space="preserve">        3)    Mr Julian Brazier, MP, </w:t>
      </w:r>
      <w:r w:rsidRPr="00AF3A40">
        <w:rPr>
          <w:rFonts w:ascii="Verdana" w:hAnsi="Verdana"/>
          <w:b/>
          <w:bCs/>
          <w:color w:val="000000"/>
          <w:sz w:val="27"/>
          <w:szCs w:val="27"/>
        </w:rPr>
        <w:t xml:space="preserve"> </w:t>
      </w:r>
    </w:p>
    <w:p w:rsidR="000C33D1" w:rsidRPr="00AF3A40" w:rsidRDefault="000C33D1" w:rsidP="00AF3A40">
      <w:pPr>
        <w:shd w:val="clear" w:color="auto" w:fill="FFFFFF"/>
        <w:spacing w:before="150" w:after="100" w:afterAutospacing="1" w:line="312" w:lineRule="atLeast"/>
        <w:outlineLvl w:val="3"/>
        <w:rPr>
          <w:rFonts w:ascii="Verdana" w:hAnsi="Verdana"/>
          <w:b/>
          <w:bCs/>
          <w:color w:val="000000"/>
        </w:rPr>
      </w:pPr>
      <w:r w:rsidRPr="00AF3A40">
        <w:rPr>
          <w:rFonts w:ascii="Verdana" w:hAnsi="Verdana"/>
          <w:b/>
          <w:bCs/>
          <w:color w:val="000000"/>
        </w:rPr>
        <w:t>Parliamentary</w:t>
      </w:r>
    </w:p>
    <w:p w:rsidR="000C33D1" w:rsidRDefault="000C33D1" w:rsidP="00AF3A40">
      <w:pPr>
        <w:shd w:val="clear" w:color="auto" w:fill="FFFFFF"/>
        <w:spacing w:before="100" w:beforeAutospacing="1" w:after="0" w:line="312" w:lineRule="atLeast"/>
        <w:rPr>
          <w:rFonts w:ascii="Verdana" w:hAnsi="Verdana"/>
          <w:color w:val="000000"/>
          <w:sz w:val="19"/>
          <w:szCs w:val="19"/>
        </w:rPr>
      </w:pPr>
      <w:r>
        <w:rPr>
          <w:rFonts w:ascii="Verdana" w:hAnsi="Verdana"/>
          <w:color w:val="000000"/>
          <w:sz w:val="19"/>
          <w:szCs w:val="19"/>
        </w:rPr>
        <w:t xml:space="preserve">House of Commons, </w:t>
      </w:r>
      <w:smartTag w:uri="urn:schemas-microsoft-com:office:smarttags" w:element="PostalCode">
        <w:smartTag w:uri="urn:schemas-microsoft-com:office:smarttags" w:element="PostalCode">
          <w:r>
            <w:rPr>
              <w:rFonts w:ascii="Verdana" w:hAnsi="Verdana"/>
              <w:color w:val="000000"/>
              <w:sz w:val="19"/>
              <w:szCs w:val="19"/>
            </w:rPr>
            <w:t>London</w:t>
          </w:r>
        </w:smartTag>
        <w:r>
          <w:rPr>
            <w:rFonts w:ascii="Verdana" w:hAnsi="Verdana"/>
            <w:color w:val="000000"/>
            <w:sz w:val="19"/>
            <w:szCs w:val="19"/>
          </w:rPr>
          <w:t xml:space="preserve">, </w:t>
        </w:r>
        <w:smartTag w:uri="urn:schemas-microsoft-com:office:smarttags" w:element="PostalCode">
          <w:r>
            <w:rPr>
              <w:rFonts w:ascii="Verdana" w:hAnsi="Verdana"/>
              <w:color w:val="000000"/>
              <w:sz w:val="19"/>
              <w:szCs w:val="19"/>
            </w:rPr>
            <w:t>SW1A 0AA</w:t>
          </w:r>
        </w:smartTag>
      </w:smartTag>
      <w:r>
        <w:rPr>
          <w:rFonts w:ascii="Verdana" w:hAnsi="Verdana"/>
          <w:color w:val="000000"/>
          <w:sz w:val="19"/>
          <w:szCs w:val="19"/>
        </w:rPr>
        <w:br/>
        <w:t>Tel: 020 7219 5178</w:t>
      </w:r>
      <w:r>
        <w:rPr>
          <w:rFonts w:ascii="Verdana" w:hAnsi="Verdana"/>
          <w:color w:val="000000"/>
          <w:sz w:val="19"/>
          <w:szCs w:val="19"/>
        </w:rPr>
        <w:br/>
        <w:t>Fax: 020 7219 1685</w:t>
      </w:r>
      <w:r>
        <w:rPr>
          <w:rFonts w:ascii="Verdana" w:hAnsi="Verdana"/>
          <w:color w:val="000000"/>
          <w:sz w:val="19"/>
          <w:szCs w:val="19"/>
        </w:rPr>
        <w:br/>
      </w:r>
    </w:p>
    <w:p w:rsidR="000C33D1" w:rsidRPr="00AF3A40" w:rsidRDefault="000C33D1" w:rsidP="00AF3A40">
      <w:pPr>
        <w:shd w:val="clear" w:color="auto" w:fill="FFFFFF"/>
        <w:spacing w:before="150" w:after="100" w:afterAutospacing="1" w:line="312" w:lineRule="atLeast"/>
        <w:outlineLvl w:val="3"/>
        <w:rPr>
          <w:rFonts w:ascii="Verdana" w:hAnsi="Verdana"/>
          <w:b/>
          <w:bCs/>
          <w:color w:val="000000"/>
        </w:rPr>
      </w:pPr>
      <w:r w:rsidRPr="00AF3A40">
        <w:rPr>
          <w:rFonts w:ascii="Verdana" w:hAnsi="Verdana"/>
          <w:b/>
          <w:bCs/>
          <w:color w:val="000000"/>
        </w:rPr>
        <w:t>Constituency</w:t>
      </w:r>
    </w:p>
    <w:p w:rsidR="000C33D1" w:rsidRDefault="000C33D1" w:rsidP="00AF3A40">
      <w:pPr>
        <w:shd w:val="clear" w:color="auto" w:fill="FFFFFF"/>
        <w:spacing w:before="100" w:beforeAutospacing="1" w:after="0" w:line="312" w:lineRule="atLeast"/>
        <w:rPr>
          <w:rFonts w:ascii="Verdana" w:hAnsi="Verdana"/>
          <w:color w:val="000000"/>
          <w:sz w:val="19"/>
          <w:szCs w:val="19"/>
        </w:rPr>
      </w:pPr>
      <w:smartTag w:uri="urn:schemas-microsoft-com:office:smarttags" w:element="PostalCode">
        <w:smartTag w:uri="urn:schemas-microsoft-com:office:smarttags" w:element="PostalCode">
          <w:r>
            <w:rPr>
              <w:rFonts w:ascii="Verdana" w:hAnsi="Verdana"/>
              <w:color w:val="000000"/>
              <w:sz w:val="19"/>
              <w:szCs w:val="19"/>
            </w:rPr>
            <w:t>PO Box 1116</w:t>
          </w:r>
        </w:smartTag>
        <w:r>
          <w:rPr>
            <w:rFonts w:ascii="Verdana" w:hAnsi="Verdana"/>
            <w:color w:val="000000"/>
            <w:sz w:val="19"/>
            <w:szCs w:val="19"/>
          </w:rPr>
          <w:t xml:space="preserve">, </w:t>
        </w:r>
        <w:smartTag w:uri="urn:schemas-microsoft-com:office:smarttags" w:element="PostalCode">
          <w:r>
            <w:rPr>
              <w:rFonts w:ascii="Verdana" w:hAnsi="Verdana"/>
              <w:color w:val="000000"/>
              <w:sz w:val="19"/>
              <w:szCs w:val="19"/>
            </w:rPr>
            <w:t>Canterbury</w:t>
          </w:r>
        </w:smartTag>
        <w:r>
          <w:rPr>
            <w:rFonts w:ascii="Verdana" w:hAnsi="Verdana"/>
            <w:color w:val="000000"/>
            <w:sz w:val="19"/>
            <w:szCs w:val="19"/>
          </w:rPr>
          <w:t xml:space="preserve">, </w:t>
        </w:r>
        <w:smartTag w:uri="urn:schemas-microsoft-com:office:smarttags" w:element="PostalCode">
          <w:r>
            <w:rPr>
              <w:rFonts w:ascii="Verdana" w:hAnsi="Verdana"/>
              <w:color w:val="000000"/>
              <w:sz w:val="19"/>
              <w:szCs w:val="19"/>
            </w:rPr>
            <w:t>CT1 9LQ</w:t>
          </w:r>
        </w:smartTag>
      </w:smartTag>
      <w:r>
        <w:rPr>
          <w:rFonts w:ascii="Verdana" w:hAnsi="Verdana"/>
          <w:color w:val="000000"/>
          <w:sz w:val="19"/>
          <w:szCs w:val="19"/>
        </w:rPr>
        <w:br/>
        <w:t>Tel: 01227 280277</w:t>
      </w:r>
      <w:r>
        <w:rPr>
          <w:rFonts w:ascii="Verdana" w:hAnsi="Verdana"/>
          <w:color w:val="000000"/>
          <w:sz w:val="19"/>
          <w:szCs w:val="19"/>
        </w:rPr>
        <w:br/>
      </w:r>
      <w:hyperlink r:id="rId6" w:history="1">
        <w:r>
          <w:rPr>
            <w:rStyle w:val="Hyperlink"/>
            <w:rFonts w:ascii="Verdana" w:hAnsi="Verdana"/>
            <w:sz w:val="19"/>
            <w:szCs w:val="19"/>
          </w:rPr>
          <w:t>canterbury@tory.org</w:t>
        </w:r>
      </w:hyperlink>
      <w:r>
        <w:rPr>
          <w:rFonts w:ascii="Verdana" w:hAnsi="Verdana"/>
          <w:color w:val="000000"/>
          <w:sz w:val="19"/>
          <w:szCs w:val="19"/>
        </w:rPr>
        <w:t xml:space="preserve"> </w:t>
      </w:r>
    </w:p>
    <w:p w:rsidR="000C33D1" w:rsidRPr="00AF3A40" w:rsidRDefault="000C33D1" w:rsidP="00AF3A40"/>
    <w:p w:rsidR="000C33D1" w:rsidRPr="006E2D53" w:rsidRDefault="000C33D1" w:rsidP="00B37DC3">
      <w:pPr>
        <w:rPr>
          <w:b/>
          <w:sz w:val="28"/>
          <w:szCs w:val="28"/>
        </w:rPr>
      </w:pPr>
    </w:p>
    <w:p w:rsidR="000C33D1" w:rsidRPr="006E2D53" w:rsidRDefault="000C33D1" w:rsidP="00E2219A">
      <w:pPr>
        <w:pStyle w:val="ListParagraph"/>
        <w:rPr>
          <w:sz w:val="28"/>
          <w:szCs w:val="28"/>
        </w:rPr>
      </w:pPr>
    </w:p>
    <w:sectPr w:rsidR="000C33D1" w:rsidRPr="006E2D53" w:rsidSect="00796645">
      <w:pgSz w:w="11906" w:h="16838"/>
      <w:pgMar w:top="964" w:right="1440" w:bottom="90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CE9"/>
    <w:multiLevelType w:val="hybridMultilevel"/>
    <w:tmpl w:val="57B0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50E95"/>
    <w:multiLevelType w:val="hybridMultilevel"/>
    <w:tmpl w:val="2AB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C57B7"/>
    <w:multiLevelType w:val="hybridMultilevel"/>
    <w:tmpl w:val="BC36D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C53A9A"/>
    <w:multiLevelType w:val="hybridMultilevel"/>
    <w:tmpl w:val="D7CEA2D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4A7D25"/>
    <w:multiLevelType w:val="hybridMultilevel"/>
    <w:tmpl w:val="E892B464"/>
    <w:lvl w:ilvl="0" w:tplc="737E383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B2354D0"/>
    <w:multiLevelType w:val="hybridMultilevel"/>
    <w:tmpl w:val="C90431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2E0719"/>
    <w:multiLevelType w:val="hybridMultilevel"/>
    <w:tmpl w:val="89C8606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3B11724"/>
    <w:multiLevelType w:val="hybridMultilevel"/>
    <w:tmpl w:val="36DE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FBB"/>
    <w:rsid w:val="00065E45"/>
    <w:rsid w:val="000C33D1"/>
    <w:rsid w:val="001540D9"/>
    <w:rsid w:val="00163047"/>
    <w:rsid w:val="001E5817"/>
    <w:rsid w:val="00485746"/>
    <w:rsid w:val="006E2D53"/>
    <w:rsid w:val="00796645"/>
    <w:rsid w:val="007D190F"/>
    <w:rsid w:val="007E4C80"/>
    <w:rsid w:val="009524A7"/>
    <w:rsid w:val="009B0EC4"/>
    <w:rsid w:val="00A20462"/>
    <w:rsid w:val="00AB6DF9"/>
    <w:rsid w:val="00AF3A40"/>
    <w:rsid w:val="00B26FBB"/>
    <w:rsid w:val="00B37DC3"/>
    <w:rsid w:val="00D32237"/>
    <w:rsid w:val="00DB1629"/>
    <w:rsid w:val="00E2219A"/>
    <w:rsid w:val="00E72CCD"/>
    <w:rsid w:val="00F0410D"/>
    <w:rsid w:val="00F1360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6FBB"/>
    <w:pPr>
      <w:ind w:left="720"/>
      <w:contextualSpacing/>
    </w:pPr>
  </w:style>
  <w:style w:type="paragraph" w:styleId="BalloonText">
    <w:name w:val="Balloon Text"/>
    <w:basedOn w:val="Normal"/>
    <w:link w:val="BalloonTextChar"/>
    <w:uiPriority w:val="99"/>
    <w:semiHidden/>
    <w:rsid w:val="00A204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rsid w:val="00AF3A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15968267">
      <w:marLeft w:val="0"/>
      <w:marRight w:val="0"/>
      <w:marTop w:val="0"/>
      <w:marBottom w:val="300"/>
      <w:divBdr>
        <w:top w:val="none" w:sz="0" w:space="0" w:color="auto"/>
        <w:left w:val="none" w:sz="0" w:space="0" w:color="auto"/>
        <w:bottom w:val="none" w:sz="0" w:space="0" w:color="auto"/>
        <w:right w:val="none" w:sz="0" w:space="0" w:color="auto"/>
      </w:divBdr>
      <w:divsChild>
        <w:div w:id="1215968269">
          <w:marLeft w:val="300"/>
          <w:marRight w:val="0"/>
          <w:marTop w:val="0"/>
          <w:marBottom w:val="0"/>
          <w:divBdr>
            <w:top w:val="none" w:sz="0" w:space="0" w:color="auto"/>
            <w:left w:val="none" w:sz="0" w:space="0" w:color="auto"/>
            <w:bottom w:val="none" w:sz="0" w:space="0" w:color="auto"/>
            <w:right w:val="none" w:sz="0" w:space="0" w:color="auto"/>
          </w:divBdr>
          <w:divsChild>
            <w:div w:id="1215968266">
              <w:marLeft w:val="0"/>
              <w:marRight w:val="0"/>
              <w:marTop w:val="0"/>
              <w:marBottom w:val="225"/>
              <w:divBdr>
                <w:top w:val="none" w:sz="0" w:space="0" w:color="auto"/>
                <w:left w:val="none" w:sz="0" w:space="0" w:color="auto"/>
                <w:bottom w:val="none" w:sz="0" w:space="0" w:color="auto"/>
                <w:right w:val="none" w:sz="0" w:space="0" w:color="auto"/>
              </w:divBdr>
              <w:divsChild>
                <w:div w:id="1215968264">
                  <w:marLeft w:val="0"/>
                  <w:marRight w:val="0"/>
                  <w:marTop w:val="0"/>
                  <w:marBottom w:val="0"/>
                  <w:divBdr>
                    <w:top w:val="none" w:sz="0" w:space="0" w:color="auto"/>
                    <w:left w:val="none" w:sz="0" w:space="0" w:color="auto"/>
                    <w:bottom w:val="none" w:sz="0" w:space="0" w:color="auto"/>
                    <w:right w:val="none" w:sz="0" w:space="0" w:color="auto"/>
                  </w:divBdr>
                  <w:divsChild>
                    <w:div w:id="1215968268">
                      <w:marLeft w:val="0"/>
                      <w:marRight w:val="0"/>
                      <w:marTop w:val="0"/>
                      <w:marBottom w:val="0"/>
                      <w:divBdr>
                        <w:top w:val="none" w:sz="0" w:space="0" w:color="auto"/>
                        <w:left w:val="none" w:sz="0" w:space="0" w:color="auto"/>
                        <w:bottom w:val="none" w:sz="0" w:space="0" w:color="auto"/>
                        <w:right w:val="none" w:sz="0" w:space="0" w:color="auto"/>
                      </w:divBdr>
                      <w:divsChild>
                        <w:div w:id="12159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terbury@tory.org" TargetMode="External"/><Relationship Id="rId5" Type="http://schemas.openxmlformats.org/officeDocument/2006/relationships/hyperlink" Target="http://www.nap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3</Pages>
  <Words>1017</Words>
  <Characters>5800</Characters>
  <Application>Microsoft Office Outlook</Application>
  <DocSecurity>0</DocSecurity>
  <Lines>0</Lines>
  <Paragraphs>0</Paragraphs>
  <ScaleCrop>false</ScaleCrop>
  <Company>Kent and Medway 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SCHOOL SURGERY  PPG</dc:title>
  <dc:subject/>
  <dc:creator>kkinnersley</dc:creator>
  <cp:keywords/>
  <dc:description/>
  <cp:lastModifiedBy>administrator</cp:lastModifiedBy>
  <cp:revision>11</cp:revision>
  <cp:lastPrinted>2014-06-10T10:26:00Z</cp:lastPrinted>
  <dcterms:created xsi:type="dcterms:W3CDTF">2014-06-10T08:13:00Z</dcterms:created>
  <dcterms:modified xsi:type="dcterms:W3CDTF">2014-06-10T10:49:00Z</dcterms:modified>
</cp:coreProperties>
</file>